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11" w:rsidRPr="00444B11" w:rsidRDefault="00444B11" w:rsidP="00444B11">
      <w:pPr>
        <w:pStyle w:val="Style11"/>
        <w:widowControl/>
        <w:tabs>
          <w:tab w:val="left" w:pos="5275"/>
        </w:tabs>
        <w:ind w:right="19"/>
        <w:jc w:val="righ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Законы рынка</w:t>
      </w:r>
      <w:r w:rsidRPr="00444B11">
        <w:rPr>
          <w:rStyle w:val="FontStyle21"/>
          <w:sz w:val="28"/>
          <w:szCs w:val="28"/>
        </w:rPr>
        <w:tab/>
      </w:r>
    </w:p>
    <w:p w:rsidR="00444B11" w:rsidRPr="00444B11" w:rsidRDefault="00444B11" w:rsidP="00444B11">
      <w:pPr>
        <w:pStyle w:val="Style9"/>
        <w:widowControl/>
        <w:spacing w:line="240" w:lineRule="auto"/>
        <w:ind w:firstLine="0"/>
        <w:jc w:val="lef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Спрос, предложение, цена - элементы рыночного механизма.</w:t>
      </w:r>
    </w:p>
    <w:p w:rsidR="00444B11" w:rsidRPr="00444B11" w:rsidRDefault="00444B11" w:rsidP="00444B11">
      <w:pPr>
        <w:pStyle w:val="Style9"/>
        <w:widowControl/>
        <w:spacing w:line="240" w:lineRule="auto"/>
        <w:ind w:right="1325"/>
        <w:jc w:val="lef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Предложение - результат производственной деятельности в виде товарной массы, предназначенной для продажи.</w:t>
      </w:r>
    </w:p>
    <w:p w:rsidR="00444B11" w:rsidRPr="00444B11" w:rsidRDefault="00444B11" w:rsidP="00444B11">
      <w:pPr>
        <w:pStyle w:val="Style9"/>
        <w:widowControl/>
        <w:spacing w:line="240" w:lineRule="auto"/>
        <w:ind w:firstLine="125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Спрос - отражение потребностей общества. Спрос складывается из производственного и личного потребления.</w:t>
      </w:r>
    </w:p>
    <w:p w:rsidR="00444B11" w:rsidRPr="00444B11" w:rsidRDefault="00444B11" w:rsidP="00444B11">
      <w:pPr>
        <w:pStyle w:val="Style9"/>
        <w:widowControl/>
        <w:spacing w:line="240" w:lineRule="auto"/>
        <w:ind w:firstLine="0"/>
        <w:jc w:val="lef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В рыночной экономике все имеет цену: каждый товар, каждая услуга.</w:t>
      </w:r>
    </w:p>
    <w:p w:rsidR="00444B11" w:rsidRPr="00444B11" w:rsidRDefault="00444B11" w:rsidP="00444B11">
      <w:pPr>
        <w:pStyle w:val="Style9"/>
        <w:widowControl/>
        <w:spacing w:line="240" w:lineRule="auto"/>
        <w:ind w:firstLine="0"/>
        <w:jc w:val="lef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Цена - денежная форма стоимости, т. е. стоимость товара, выраженная в деньгах.</w:t>
      </w:r>
    </w:p>
    <w:p w:rsidR="00444B11" w:rsidRPr="00444B11" w:rsidRDefault="00444B11" w:rsidP="00444B11">
      <w:pPr>
        <w:pStyle w:val="Style8"/>
        <w:widowControl/>
        <w:spacing w:line="240" w:lineRule="auto"/>
        <w:ind w:firstLine="125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Цена является своеобразным носителем информации, средством сопоставления благ, стимулятором производства, способствующим структурным изменениям в экономике. (Куда перелить капитал? Как приспособить экономику к изменениям потребностей?)</w:t>
      </w:r>
    </w:p>
    <w:p w:rsidR="00444B11" w:rsidRPr="00444B11" w:rsidRDefault="00444B11" w:rsidP="00444B11">
      <w:pPr>
        <w:pStyle w:val="Style9"/>
        <w:widowControl/>
        <w:spacing w:line="240" w:lineRule="auto"/>
        <w:ind w:firstLine="0"/>
        <w:jc w:val="lef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Задания. Что произойдет со спросом на товар, если цена на него поднимется: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а)</w:t>
      </w:r>
      <w:r w:rsidRPr="00444B11">
        <w:rPr>
          <w:rStyle w:val="FontStyle21"/>
          <w:sz w:val="28"/>
          <w:szCs w:val="28"/>
        </w:rPr>
        <w:tab/>
        <w:t>спрос останется прежним;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spacing w:before="5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б)</w:t>
      </w:r>
      <w:r w:rsidRPr="00444B11">
        <w:rPr>
          <w:rStyle w:val="FontStyle21"/>
          <w:sz w:val="28"/>
          <w:szCs w:val="28"/>
        </w:rPr>
        <w:tab/>
        <w:t>спрос соответственно повысится;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в)</w:t>
      </w:r>
      <w:r w:rsidRPr="00444B11">
        <w:rPr>
          <w:rStyle w:val="FontStyle21"/>
          <w:sz w:val="28"/>
          <w:szCs w:val="28"/>
        </w:rPr>
        <w:tab/>
        <w:t>спрос превысит предложение;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г)</w:t>
      </w:r>
      <w:r w:rsidRPr="00444B11">
        <w:rPr>
          <w:rStyle w:val="FontStyle21"/>
          <w:sz w:val="28"/>
          <w:szCs w:val="28"/>
        </w:rPr>
        <w:tab/>
        <w:t>спрос уменьшится?</w:t>
      </w:r>
    </w:p>
    <w:p w:rsidR="00444B11" w:rsidRPr="00444B11" w:rsidRDefault="00444B11" w:rsidP="00444B11">
      <w:pPr>
        <w:pStyle w:val="Style11"/>
        <w:widowControl/>
        <w:ind w:right="6182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Что такое дефицит товаров? Выберите правильный ответ.     . »</w:t>
      </w:r>
    </w:p>
    <w:p w:rsidR="00444B11" w:rsidRPr="00444B11" w:rsidRDefault="00444B11" w:rsidP="00444B11">
      <w:pPr>
        <w:pStyle w:val="Style9"/>
        <w:widowControl/>
        <w:spacing w:line="240" w:lineRule="auto"/>
        <w:ind w:firstLine="0"/>
        <w:jc w:val="left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Экономическая проблема дефицита возникает в первую очередь из-за: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а)</w:t>
      </w:r>
      <w:r w:rsidRPr="00444B11">
        <w:rPr>
          <w:rStyle w:val="FontStyle21"/>
          <w:sz w:val="28"/>
          <w:szCs w:val="28"/>
        </w:rPr>
        <w:tab/>
        <w:t>неэффективности производства;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spacing w:before="5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б)</w:t>
      </w:r>
      <w:r w:rsidRPr="00444B11">
        <w:rPr>
          <w:rStyle w:val="FontStyle21"/>
          <w:sz w:val="28"/>
          <w:szCs w:val="28"/>
        </w:rPr>
        <w:tab/>
        <w:t>несоответствия потребностей общества и имеющихся ресурсов;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в)</w:t>
      </w:r>
      <w:r w:rsidRPr="00444B11">
        <w:rPr>
          <w:rStyle w:val="FontStyle21"/>
          <w:sz w:val="28"/>
          <w:szCs w:val="28"/>
        </w:rPr>
        <w:tab/>
        <w:t>нестабильных цен;</w:t>
      </w:r>
    </w:p>
    <w:p w:rsidR="00444B11" w:rsidRPr="00444B11" w:rsidRDefault="00444B11" w:rsidP="00444B11">
      <w:pPr>
        <w:pStyle w:val="Style14"/>
        <w:widowControl/>
        <w:tabs>
          <w:tab w:val="left" w:pos="235"/>
        </w:tabs>
        <w:spacing w:before="5"/>
        <w:rPr>
          <w:rStyle w:val="FontStyle21"/>
          <w:sz w:val="28"/>
          <w:szCs w:val="28"/>
        </w:rPr>
      </w:pPr>
      <w:r w:rsidRPr="00444B11">
        <w:rPr>
          <w:rStyle w:val="FontStyle21"/>
          <w:sz w:val="28"/>
          <w:szCs w:val="28"/>
        </w:rPr>
        <w:t>г)</w:t>
      </w:r>
      <w:r w:rsidRPr="00444B11">
        <w:rPr>
          <w:rStyle w:val="FontStyle21"/>
          <w:sz w:val="28"/>
          <w:szCs w:val="28"/>
        </w:rPr>
        <w:tab/>
        <w:t>неспособности государства сбалансировать бюджет.</w:t>
      </w:r>
    </w:p>
    <w:p w:rsidR="002E7315" w:rsidRPr="00444B11" w:rsidRDefault="002E7315" w:rsidP="00444B11">
      <w:pPr>
        <w:spacing w:line="240" w:lineRule="auto"/>
        <w:rPr>
          <w:sz w:val="28"/>
          <w:szCs w:val="28"/>
        </w:rPr>
      </w:pPr>
    </w:p>
    <w:sectPr w:rsidR="002E7315" w:rsidRPr="00444B11" w:rsidSect="002E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4B11"/>
    <w:rsid w:val="002E7315"/>
    <w:rsid w:val="00444B11"/>
    <w:rsid w:val="00A30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444B11"/>
    <w:pPr>
      <w:widowControl w:val="0"/>
      <w:autoSpaceDE w:val="0"/>
      <w:autoSpaceDN w:val="0"/>
      <w:adjustRightInd w:val="0"/>
      <w:spacing w:after="0" w:line="274" w:lineRule="exact"/>
      <w:ind w:firstLine="149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44B11"/>
    <w:pPr>
      <w:widowControl w:val="0"/>
      <w:autoSpaceDE w:val="0"/>
      <w:autoSpaceDN w:val="0"/>
      <w:adjustRightInd w:val="0"/>
      <w:spacing w:after="0" w:line="278" w:lineRule="exact"/>
      <w:ind w:firstLine="120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444B1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444B1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444B1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dcterms:created xsi:type="dcterms:W3CDTF">2014-11-29T03:10:00Z</dcterms:created>
  <dcterms:modified xsi:type="dcterms:W3CDTF">2014-11-29T03:11:00Z</dcterms:modified>
</cp:coreProperties>
</file>